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F8" w:rsidRDefault="004B05F8">
      <w:pPr>
        <w:pStyle w:val="ConsPlusTitlePage"/>
      </w:pPr>
      <w:r>
        <w:br/>
      </w:r>
    </w:p>
    <w:p w:rsidR="004B05F8" w:rsidRDefault="004B05F8">
      <w:pPr>
        <w:pStyle w:val="ConsPlusNormal"/>
        <w:jc w:val="both"/>
        <w:outlineLvl w:val="0"/>
      </w:pPr>
    </w:p>
    <w:p w:rsidR="004B05F8" w:rsidRDefault="004B05F8">
      <w:pPr>
        <w:pStyle w:val="ConsPlusTitle"/>
        <w:jc w:val="center"/>
        <w:outlineLvl w:val="0"/>
      </w:pPr>
      <w:r>
        <w:t>РОССИЙСКАЯ ФЕДЕРАЦИЯ</w:t>
      </w:r>
    </w:p>
    <w:p w:rsidR="004B05F8" w:rsidRDefault="004B05F8">
      <w:pPr>
        <w:pStyle w:val="ConsPlusTitle"/>
        <w:jc w:val="center"/>
      </w:pPr>
      <w:r>
        <w:t>МИНИСТЕРСТВО ОБРАЗОВАНИЯ КАЛИНИНГРАДСКОЙ ОБЛАСТИ</w:t>
      </w:r>
    </w:p>
    <w:p w:rsidR="004B05F8" w:rsidRDefault="004B05F8">
      <w:pPr>
        <w:pStyle w:val="ConsPlusTitle"/>
        <w:jc w:val="center"/>
      </w:pPr>
    </w:p>
    <w:p w:rsidR="004B05F8" w:rsidRDefault="004B05F8">
      <w:pPr>
        <w:pStyle w:val="ConsPlusTitle"/>
        <w:jc w:val="center"/>
      </w:pPr>
      <w:r>
        <w:t>ПРИКАЗ</w:t>
      </w:r>
    </w:p>
    <w:p w:rsidR="004B05F8" w:rsidRDefault="004B05F8">
      <w:pPr>
        <w:pStyle w:val="ConsPlusTitle"/>
        <w:jc w:val="center"/>
      </w:pPr>
      <w:r>
        <w:t>от 31 декабря 2013 г. N 1301/1</w:t>
      </w:r>
    </w:p>
    <w:p w:rsidR="004B05F8" w:rsidRDefault="004B05F8">
      <w:pPr>
        <w:pStyle w:val="ConsPlusTitle"/>
        <w:jc w:val="center"/>
      </w:pPr>
    </w:p>
    <w:p w:rsidR="004B05F8" w:rsidRDefault="004B05F8">
      <w:pPr>
        <w:pStyle w:val="ConsPlusTitle"/>
        <w:jc w:val="center"/>
      </w:pPr>
      <w:bookmarkStart w:id="0" w:name="_GoBack"/>
      <w:r>
        <w:t>Об определении порядка организации индивидуального отбора</w:t>
      </w:r>
    </w:p>
    <w:p w:rsidR="004B05F8" w:rsidRDefault="004B05F8">
      <w:pPr>
        <w:pStyle w:val="ConsPlusTitle"/>
        <w:jc w:val="center"/>
      </w:pPr>
      <w:r>
        <w:t>обучающихся при приеме либо переводе в государственные</w:t>
      </w:r>
    </w:p>
    <w:p w:rsidR="004B05F8" w:rsidRDefault="004B05F8">
      <w:pPr>
        <w:pStyle w:val="ConsPlusTitle"/>
        <w:jc w:val="center"/>
      </w:pPr>
      <w:r>
        <w:t>и муниципальные образовательные организации для получения</w:t>
      </w:r>
    </w:p>
    <w:p w:rsidR="004B05F8" w:rsidRDefault="004B05F8">
      <w:pPr>
        <w:pStyle w:val="ConsPlusTitle"/>
        <w:jc w:val="center"/>
      </w:pPr>
      <w:r>
        <w:t>основного общего и среднего общего образования с углубленным</w:t>
      </w:r>
    </w:p>
    <w:p w:rsidR="004B05F8" w:rsidRDefault="004B05F8">
      <w:pPr>
        <w:pStyle w:val="ConsPlusTitle"/>
        <w:jc w:val="center"/>
      </w:pPr>
      <w:r>
        <w:t>изучением отдельных учебных предметов</w:t>
      </w:r>
    </w:p>
    <w:p w:rsidR="004B05F8" w:rsidRDefault="004B05F8">
      <w:pPr>
        <w:pStyle w:val="ConsPlusTitle"/>
        <w:jc w:val="center"/>
      </w:pPr>
      <w:r>
        <w:t>или для профильного обучения</w:t>
      </w:r>
    </w:p>
    <w:bookmarkEnd w:id="0"/>
    <w:p w:rsidR="004B05F8" w:rsidRDefault="004B05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05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Калининградской области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13.02.2014 </w:t>
            </w:r>
            <w:hyperlink r:id="rId4">
              <w:r>
                <w:rPr>
                  <w:color w:val="0000FF"/>
                </w:rPr>
                <w:t>N 82/1</w:t>
              </w:r>
            </w:hyperlink>
            <w:r>
              <w:rPr>
                <w:color w:val="392C69"/>
              </w:rPr>
              <w:t xml:space="preserve">, от 02.07.2014 </w:t>
            </w:r>
            <w:hyperlink r:id="rId5">
              <w:r>
                <w:rPr>
                  <w:color w:val="0000FF"/>
                </w:rPr>
                <w:t>N 665/1</w:t>
              </w:r>
            </w:hyperlink>
            <w:r>
              <w:rPr>
                <w:color w:val="392C69"/>
              </w:rPr>
              <w:t xml:space="preserve">, от 06.02.2015 </w:t>
            </w:r>
            <w:hyperlink r:id="rId6">
              <w:r>
                <w:rPr>
                  <w:color w:val="0000FF"/>
                </w:rPr>
                <w:t>N 68/1</w:t>
              </w:r>
            </w:hyperlink>
            <w:r>
              <w:rPr>
                <w:color w:val="392C69"/>
              </w:rPr>
              <w:t>,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7">
              <w:r>
                <w:rPr>
                  <w:color w:val="0000FF"/>
                </w:rPr>
                <w:t>N 1083/1</w:t>
              </w:r>
            </w:hyperlink>
            <w:r>
              <w:rPr>
                <w:color w:val="392C69"/>
              </w:rPr>
              <w:t xml:space="preserve">, от 10.04.2019 </w:t>
            </w:r>
            <w:hyperlink r:id="rId8">
              <w:r>
                <w:rPr>
                  <w:color w:val="0000FF"/>
                </w:rPr>
                <w:t>N 408/1</w:t>
              </w:r>
            </w:hyperlink>
            <w:r>
              <w:rPr>
                <w:color w:val="392C69"/>
              </w:rPr>
              <w:t xml:space="preserve">, от 25.05.2020 </w:t>
            </w:r>
            <w:hyperlink r:id="rId9">
              <w:r>
                <w:rPr>
                  <w:color w:val="0000FF"/>
                </w:rPr>
                <w:t>N 731/1</w:t>
              </w:r>
            </w:hyperlink>
            <w:r>
              <w:rPr>
                <w:color w:val="392C69"/>
              </w:rPr>
              <w:t>,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10">
              <w:r>
                <w:rPr>
                  <w:color w:val="0000FF"/>
                </w:rPr>
                <w:t>N 831/1</w:t>
              </w:r>
            </w:hyperlink>
            <w:r>
              <w:rPr>
                <w:color w:val="392C69"/>
              </w:rPr>
              <w:t xml:space="preserve">, от 21.05.2021 </w:t>
            </w:r>
            <w:hyperlink r:id="rId11">
              <w:r>
                <w:rPr>
                  <w:color w:val="0000FF"/>
                </w:rPr>
                <w:t>N 474/1</w:t>
              </w:r>
            </w:hyperlink>
            <w:r>
              <w:rPr>
                <w:color w:val="392C69"/>
              </w:rPr>
              <w:t xml:space="preserve">, от 20.03.2023 </w:t>
            </w:r>
            <w:hyperlink r:id="rId12">
              <w:r>
                <w:rPr>
                  <w:color w:val="0000FF"/>
                </w:rPr>
                <w:t>N 339/1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</w:tr>
    </w:tbl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67</w:t>
        </w:r>
      </w:hyperlink>
      <w:r>
        <w:t xml:space="preserve"> Федерального закона от 29.12.2012 N 273-ФЗ "Об образовании в Российской Федерации", </w:t>
      </w:r>
      <w:hyperlink r:id="rId14">
        <w:r>
          <w:rPr>
            <w:color w:val="0000FF"/>
          </w:rPr>
          <w:t>частью 3 статьи 4</w:t>
        </w:r>
      </w:hyperlink>
      <w:r>
        <w:t xml:space="preserve"> Закона Калининградской области от 1 июля 2013 года N 241 "Об образовании в Калининградской области"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center"/>
      </w:pPr>
      <w:r>
        <w:t>ПРИКАЗЫВАЮ: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ind w:firstLine="540"/>
        <w:jc w:val="both"/>
      </w:pPr>
      <w:r>
        <w:t xml:space="preserve">1. Определить </w:t>
      </w:r>
      <w:hyperlink w:anchor="P42">
        <w:r>
          <w:rPr>
            <w:color w:val="0000FF"/>
          </w:rPr>
          <w:t>порядок</w:t>
        </w:r>
      </w:hyperlink>
      <w:r>
        <w:t xml:space="preserve">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согласно приложению.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2. Настоящий Приказ вступает в силу по истечении 10 дней после дня официального опубликования.</w:t>
      </w:r>
    </w:p>
    <w:p w:rsidR="004B05F8" w:rsidRDefault="004B05F8">
      <w:pPr>
        <w:pStyle w:val="ConsPlusNormal"/>
        <w:jc w:val="both"/>
      </w:pPr>
      <w:r>
        <w:t xml:space="preserve">(п. 2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13.02.2014 N 82/1)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первого заместителя министра образования М.И. Короткевич.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right"/>
      </w:pPr>
      <w:r>
        <w:t>Министр образования</w:t>
      </w:r>
    </w:p>
    <w:p w:rsidR="004B05F8" w:rsidRDefault="004B05F8">
      <w:pPr>
        <w:pStyle w:val="ConsPlusNormal"/>
        <w:jc w:val="right"/>
      </w:pPr>
      <w:r>
        <w:t>Калининградской области</w:t>
      </w:r>
    </w:p>
    <w:p w:rsidR="004B05F8" w:rsidRDefault="004B05F8">
      <w:pPr>
        <w:pStyle w:val="ConsPlusNormal"/>
        <w:jc w:val="right"/>
      </w:pPr>
      <w:r>
        <w:t xml:space="preserve">С.С. </w:t>
      </w:r>
      <w:proofErr w:type="spellStart"/>
      <w:r>
        <w:t>Трусенева</w:t>
      </w:r>
      <w:proofErr w:type="spellEnd"/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right"/>
        <w:outlineLvl w:val="0"/>
      </w:pPr>
      <w:r>
        <w:t>Приложение</w:t>
      </w:r>
    </w:p>
    <w:p w:rsidR="004B05F8" w:rsidRDefault="004B05F8">
      <w:pPr>
        <w:pStyle w:val="ConsPlusNormal"/>
        <w:jc w:val="right"/>
      </w:pPr>
      <w:r>
        <w:t>к Приказу</w:t>
      </w:r>
    </w:p>
    <w:p w:rsidR="004B05F8" w:rsidRDefault="004B05F8">
      <w:pPr>
        <w:pStyle w:val="ConsPlusNormal"/>
        <w:jc w:val="right"/>
      </w:pPr>
      <w:r>
        <w:t>Министерства образования</w:t>
      </w:r>
    </w:p>
    <w:p w:rsidR="004B05F8" w:rsidRDefault="004B05F8">
      <w:pPr>
        <w:pStyle w:val="ConsPlusNormal"/>
        <w:jc w:val="right"/>
      </w:pPr>
      <w:r>
        <w:t>Калининградской области</w:t>
      </w:r>
    </w:p>
    <w:p w:rsidR="004B05F8" w:rsidRDefault="004B05F8">
      <w:pPr>
        <w:pStyle w:val="ConsPlusNormal"/>
        <w:jc w:val="right"/>
      </w:pPr>
      <w:r>
        <w:t>от 31 декабря 2013 г. N 1301/1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Title"/>
        <w:jc w:val="center"/>
      </w:pPr>
      <w:bookmarkStart w:id="1" w:name="P42"/>
      <w:bookmarkEnd w:id="1"/>
      <w:r>
        <w:t>ПОРЯДОК</w:t>
      </w:r>
    </w:p>
    <w:p w:rsidR="004B05F8" w:rsidRDefault="004B05F8">
      <w:pPr>
        <w:pStyle w:val="ConsPlusTitle"/>
        <w:jc w:val="center"/>
      </w:pPr>
      <w:r>
        <w:t>организации индивидуального отбора обучающихся</w:t>
      </w:r>
    </w:p>
    <w:p w:rsidR="004B05F8" w:rsidRDefault="004B05F8">
      <w:pPr>
        <w:pStyle w:val="ConsPlusTitle"/>
        <w:jc w:val="center"/>
      </w:pPr>
      <w:r>
        <w:t>при приеме либо переводе в государственные и муниципальные</w:t>
      </w:r>
    </w:p>
    <w:p w:rsidR="004B05F8" w:rsidRDefault="004B05F8">
      <w:pPr>
        <w:pStyle w:val="ConsPlusTitle"/>
        <w:jc w:val="center"/>
      </w:pPr>
      <w:r>
        <w:t>образовательные организации для получения основного общего</w:t>
      </w:r>
    </w:p>
    <w:p w:rsidR="004B05F8" w:rsidRDefault="004B05F8">
      <w:pPr>
        <w:pStyle w:val="ConsPlusTitle"/>
        <w:jc w:val="center"/>
      </w:pPr>
      <w:r>
        <w:t>и среднего общего образования с углубленным изучением</w:t>
      </w:r>
    </w:p>
    <w:p w:rsidR="004B05F8" w:rsidRDefault="004B05F8">
      <w:pPr>
        <w:pStyle w:val="ConsPlusTitle"/>
        <w:jc w:val="center"/>
      </w:pPr>
      <w:r>
        <w:t>отдельных учебных предметов или для профильного обучения</w:t>
      </w:r>
    </w:p>
    <w:p w:rsidR="004B05F8" w:rsidRDefault="004B05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05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Калининградской области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13.02.2014 </w:t>
            </w:r>
            <w:hyperlink r:id="rId16">
              <w:r>
                <w:rPr>
                  <w:color w:val="0000FF"/>
                </w:rPr>
                <w:t>N 82/1</w:t>
              </w:r>
            </w:hyperlink>
            <w:r>
              <w:rPr>
                <w:color w:val="392C69"/>
              </w:rPr>
              <w:t xml:space="preserve">, от 02.07.2014 </w:t>
            </w:r>
            <w:hyperlink r:id="rId17">
              <w:r>
                <w:rPr>
                  <w:color w:val="0000FF"/>
                </w:rPr>
                <w:t>N 665/1</w:t>
              </w:r>
            </w:hyperlink>
            <w:r>
              <w:rPr>
                <w:color w:val="392C69"/>
              </w:rPr>
              <w:t xml:space="preserve">, от 06.02.2015 </w:t>
            </w:r>
            <w:hyperlink r:id="rId18">
              <w:r>
                <w:rPr>
                  <w:color w:val="0000FF"/>
                </w:rPr>
                <w:t>N 68/1</w:t>
              </w:r>
            </w:hyperlink>
            <w:r>
              <w:rPr>
                <w:color w:val="392C69"/>
              </w:rPr>
              <w:t>,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19">
              <w:r>
                <w:rPr>
                  <w:color w:val="0000FF"/>
                </w:rPr>
                <w:t>N 1083/1</w:t>
              </w:r>
            </w:hyperlink>
            <w:r>
              <w:rPr>
                <w:color w:val="392C69"/>
              </w:rPr>
              <w:t xml:space="preserve">, от 10.04.2019 </w:t>
            </w:r>
            <w:hyperlink r:id="rId20">
              <w:r>
                <w:rPr>
                  <w:color w:val="0000FF"/>
                </w:rPr>
                <w:t>N 408/1</w:t>
              </w:r>
            </w:hyperlink>
            <w:r>
              <w:rPr>
                <w:color w:val="392C69"/>
              </w:rPr>
              <w:t xml:space="preserve">, от 25.05.2020 </w:t>
            </w:r>
            <w:hyperlink r:id="rId21">
              <w:r>
                <w:rPr>
                  <w:color w:val="0000FF"/>
                </w:rPr>
                <w:t>N 731/1</w:t>
              </w:r>
            </w:hyperlink>
            <w:r>
              <w:rPr>
                <w:color w:val="392C69"/>
              </w:rPr>
              <w:t>,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22">
              <w:r>
                <w:rPr>
                  <w:color w:val="0000FF"/>
                </w:rPr>
                <w:t>N 831/1</w:t>
              </w:r>
            </w:hyperlink>
            <w:r>
              <w:rPr>
                <w:color w:val="392C69"/>
              </w:rPr>
              <w:t xml:space="preserve">, от 21.05.2021 </w:t>
            </w:r>
            <w:hyperlink r:id="rId23">
              <w:r>
                <w:rPr>
                  <w:color w:val="0000FF"/>
                </w:rPr>
                <w:t>N 474/1</w:t>
              </w:r>
            </w:hyperlink>
            <w:r>
              <w:rPr>
                <w:color w:val="392C69"/>
              </w:rPr>
              <w:t xml:space="preserve">, от 20.03.2023 </w:t>
            </w:r>
            <w:hyperlink r:id="rId24">
              <w:r>
                <w:rPr>
                  <w:color w:val="0000FF"/>
                </w:rPr>
                <w:t>N 339/1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</w:tr>
    </w:tbl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ind w:firstLine="540"/>
        <w:jc w:val="both"/>
      </w:pPr>
      <w:r>
        <w:t>1. Порядок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(за исключением универсального профиля) определяет механизм комплектования классов с углубленным изучением отдельных предметов или для профильного обучения (за исключением комплектования классов универсального профиля) (далее - индивидуальный отбор).</w:t>
      </w:r>
    </w:p>
    <w:p w:rsidR="004B05F8" w:rsidRDefault="004B05F8">
      <w:pPr>
        <w:pStyle w:val="ConsPlusNormal"/>
        <w:jc w:val="both"/>
      </w:pPr>
      <w:r>
        <w:t xml:space="preserve">(п. 1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1.1. Решение об открытии профильных классов и (или) классов с углубленным изучением отдельных предметов для получения основного общего и среднего общего образования с указанием видов обязательных и профильных предметов принимается учредителем </w:t>
      </w:r>
      <w:r w:rsidRPr="00630DB5">
        <w:rPr>
          <w:highlight w:val="yellow"/>
        </w:rPr>
        <w:t>государственной или муниципальной образовательной организации с учетом настоящего порядка в срок не позднее 1 октября года, предшествующего новому учебному году, и размещается на официальном сайте учредителя.</w:t>
      </w:r>
    </w:p>
    <w:p w:rsidR="004B05F8" w:rsidRDefault="004B05F8">
      <w:pPr>
        <w:pStyle w:val="ConsPlusNormal"/>
        <w:jc w:val="both"/>
      </w:pPr>
      <w:r>
        <w:t xml:space="preserve">(п. 1.1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10.04.2019 N 408/1)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2. Индивидуальный отбор обучающихся устанавливается в следующих случаях: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а) приема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образовательные организации);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б) перевода в классы с углубленным изучением отдельных учебных предметов или профильного обучения в образовательной организации.</w:t>
      </w:r>
    </w:p>
    <w:p w:rsidR="004B05F8" w:rsidRDefault="004B05F8"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3. Участниками индивидуального отбора при приеме либо переводе в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имеют право быть все обучающиеся, проживающие на территории Калининградской области и соответствующие не менее чем одному критерию из предусмотренных критериев в </w:t>
      </w:r>
      <w:hyperlink w:anchor="P96">
        <w:r>
          <w:rPr>
            <w:color w:val="0000FF"/>
          </w:rPr>
          <w:t>пункте 10</w:t>
        </w:r>
      </w:hyperlink>
      <w:r>
        <w:t xml:space="preserve"> данного порядка.</w:t>
      </w:r>
    </w:p>
    <w:p w:rsidR="004B05F8" w:rsidRDefault="004B05F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25.05.2020 N 731/1)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4. 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организацией через официальный сайт образовательной организации, официальные социальные сети, ученические и родительские собрания, информационные стенды, средства массовой информации не позднее 30 календарных дней до начала индивидуального отбора.</w:t>
      </w:r>
    </w:p>
    <w:p w:rsidR="004B05F8" w:rsidRDefault="004B05F8">
      <w:pPr>
        <w:pStyle w:val="ConsPlusNormal"/>
        <w:jc w:val="both"/>
      </w:pPr>
      <w:r>
        <w:lastRenderedPageBreak/>
        <w:t xml:space="preserve">(п. 4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5. Прием (перевод) обучающихся в классы для получения основного общего и среднего образования с углубленным изучением отдельных учебных предметов или для профильного обучения в государственных и муниципальных образовательных организациях осуществляется на основании заявления, поданного в установленном законодательством порядке.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Родители (законные представители) детей имеют право по своему усмотрению дополнительно представить другие документы, в том числе: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копию выписки из ведомости успеваемости, заверенную руководителем образовательной организации;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копию аттестата об основном общем образовании, заверенную руководителем образовательной организации;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копию выписки из ведомости о результатах государственной итоговой аттестации (далее - ГИА) обучающегося по обязательным предметам и предметам по выбору, заверенную руководителем образовательной организации (для учащихся, проходивших ГИА в другой образовательной организации);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- копии дипломов, грамот, сертификатов, удостоверений, подтверждающих индивидуальные образовательные достижения обучающихся в учебной и </w:t>
      </w:r>
      <w:proofErr w:type="spellStart"/>
      <w:r>
        <w:t>внеучебной</w:t>
      </w:r>
      <w:proofErr w:type="spellEnd"/>
      <w:r>
        <w:t xml:space="preserve"> деятельности за предыдущий (текущий) учебный год, соответствующие выбранному профилю обучения (профильным предметам), заверенные руководителем образовательной организации.</w:t>
      </w:r>
    </w:p>
    <w:p w:rsidR="004B05F8" w:rsidRDefault="004B05F8">
      <w:pPr>
        <w:pStyle w:val="ConsPlusNormal"/>
        <w:jc w:val="both"/>
      </w:pPr>
      <w:r>
        <w:t xml:space="preserve">(п. 5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31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06.02.2015 N 68/1.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7. Прием в государственные и муниципальные образовательные организации, реализующие образовательные программы основного общего и среднего общего образования с углубленным изучением отдельных учебных предметов или предметов профильного обучения на основании индивидуального отбора, осуществляется в случае, если количество поданных заявлений превышает количество мест в профильном классе или в классе с углубленным изучением отдельных предметов.</w:t>
      </w:r>
    </w:p>
    <w:p w:rsidR="004B05F8" w:rsidRDefault="004B05F8">
      <w:pPr>
        <w:pStyle w:val="ConsPlusNormal"/>
        <w:jc w:val="both"/>
      </w:pPr>
      <w:r>
        <w:t xml:space="preserve">(п. 7 в ред. </w:t>
      </w:r>
      <w:hyperlink r:id="rId32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10.04.2019 N 408/1)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7.1. Индивидуальный отбор включает в себя проведение анализа уровня знаний по обязательным и профильным предметам с целью определения уровня готовности обучающихся к обучению в профильных классах и классах с углубленным изучением отдельных предметов. Необходимость проведения анализа уровня знаний устанавливается локальными актами образовательной организации с обязательным размещением методики проведения анализа уровня знаний на сайте образовательной организации не позднее чем за 30 календарных дней до начала индивидуального отбора.</w:t>
      </w:r>
    </w:p>
    <w:p w:rsidR="004B05F8" w:rsidRDefault="004B05F8">
      <w:pPr>
        <w:pStyle w:val="ConsPlusNormal"/>
        <w:jc w:val="both"/>
      </w:pPr>
      <w:r>
        <w:t xml:space="preserve">(п. 7.1 введен </w:t>
      </w:r>
      <w:hyperlink r:id="rId33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7.2. Индивидуальный отбор для выпускников 9-го класса (при приеме впервые на уровень среднего общего образования) в образовательных организациях осуществляется в следующем порядке и в следующие сроки: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1) с 1 по 20 июля - прием документов и ежедневное обновление текущего рейтинга на основании </w:t>
      </w:r>
      <w:proofErr w:type="gramStart"/>
      <w:r>
        <w:t>поданных документов</w:t>
      </w:r>
      <w:proofErr w:type="gramEnd"/>
      <w:r>
        <w:t xml:space="preserve"> обучающихся на сайте образовательной организации;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2) с 21 по 31 июля - проведение анализа уровня знаний в рамках индивидуального отбора;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lastRenderedPageBreak/>
        <w:t>3) до 10 августа - издание приказа о зачислении обучающихся в образовательную организацию при представлении оригиналов документов, по которым ранее была представлена заверенная копия.</w:t>
      </w:r>
    </w:p>
    <w:p w:rsidR="004B05F8" w:rsidRDefault="004B05F8">
      <w:pPr>
        <w:pStyle w:val="ConsPlusNormal"/>
        <w:jc w:val="both"/>
      </w:pPr>
      <w:r>
        <w:t xml:space="preserve">(п. 7.2 введен </w:t>
      </w:r>
      <w:hyperlink r:id="rId34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7.3. В случае, если в установленные сроки провести зачисление учащихся с полным формированием классов не удалось, образовательная организация продлевает срок проведения индивидуального отбора до 25 августа текущего года, а срок зачисления обучающихся - до 31 августа текущего года, о чем информирует через официальный сайт, официальные социальные сети, информационные стенды и средства массовой информации.</w:t>
      </w:r>
    </w:p>
    <w:p w:rsidR="004B05F8" w:rsidRDefault="004B05F8">
      <w:pPr>
        <w:pStyle w:val="ConsPlusNormal"/>
        <w:jc w:val="both"/>
      </w:pPr>
      <w:r>
        <w:t xml:space="preserve">(п. 7.3 введен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05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F8" w:rsidRDefault="00AF0982">
            <w:pPr>
              <w:pStyle w:val="ConsPlusNormal"/>
              <w:jc w:val="both"/>
            </w:pPr>
            <w:hyperlink r:id="rId36">
              <w:r w:rsidR="004B05F8">
                <w:rPr>
                  <w:color w:val="0000FF"/>
                </w:rPr>
                <w:t>Приказом</w:t>
              </w:r>
            </w:hyperlink>
            <w:r w:rsidR="004B05F8">
              <w:rPr>
                <w:color w:val="392C69"/>
              </w:rPr>
              <w:t xml:space="preserve"> Министерства образования Калининградской области от 20.03.2023 N 339/1 из пункта 8 данного документа исключены слова ", с учетом требований пункта 9 приложения к Порядку,".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</w:tr>
    </w:tbl>
    <w:p w:rsidR="004B05F8" w:rsidRDefault="004B05F8">
      <w:pPr>
        <w:pStyle w:val="ConsPlusNormal"/>
        <w:spacing w:before="280"/>
        <w:ind w:firstLine="540"/>
        <w:jc w:val="both"/>
      </w:pPr>
      <w:r>
        <w:t>8. Прием (перевод) на уровень среднего общего образования осуществляется при наличии результатов государственной итоговой аттестации по образовательным программам основного общего образования (далее - ГИА) по обязательным учебным предметам и по двум учебным предметам, соответствующим профилю обучения или предметам углубленного изучения, при условии, что результаты ГИА по обязательным учебным предметам и учебным предметам по выбору не ниже установленного минимального балла результата ГИА.</w:t>
      </w:r>
    </w:p>
    <w:p w:rsidR="004B05F8" w:rsidRDefault="004B05F8">
      <w:pPr>
        <w:pStyle w:val="ConsPlusNormal"/>
        <w:jc w:val="both"/>
      </w:pPr>
      <w:r>
        <w:t xml:space="preserve">(в ред. Приказов Министерства образования Калининградской области от 25.05.2020 </w:t>
      </w:r>
      <w:hyperlink r:id="rId37">
        <w:r>
          <w:rPr>
            <w:color w:val="0000FF"/>
          </w:rPr>
          <w:t>N 731/1</w:t>
        </w:r>
      </w:hyperlink>
      <w:r>
        <w:t xml:space="preserve">, от 20.03.2023 </w:t>
      </w:r>
      <w:hyperlink r:id="rId38">
        <w:r>
          <w:rPr>
            <w:color w:val="0000FF"/>
          </w:rPr>
          <w:t>N 339/1</w:t>
        </w:r>
      </w:hyperlink>
      <w:r>
        <w:t>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В случае, если обязательный учебный предмет определен общеобразовательной организацией как профильный, то при определении суммарного балла участника отбора балл по данному учебному предмету учитывается дважды.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Прием иностранных граждан и лиц без гражданства в государственную (муниципальную) общеобразовательную организацию Калининградской области для получения среднего общего образования с углубленным изучением отдельных учебных предметов или для профильного обучения осуществляется в соответствии с международными договорами Российской Федерации,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с учетом вступительных испытаний по обязательным учебным предметам и по учебным предметам, соответствующим профилю обучения, в форме, установленной правилами приема в государственную (муниципальную) общеобразовательную организацию Калининградской области.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0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20.03.2023 N 339/1.</w:t>
      </w:r>
    </w:p>
    <w:p w:rsidR="004B05F8" w:rsidRDefault="004B05F8">
      <w:pPr>
        <w:pStyle w:val="ConsPlusNormal"/>
        <w:jc w:val="both"/>
      </w:pPr>
      <w:r>
        <w:t xml:space="preserve">(п. 8 в ред. </w:t>
      </w:r>
      <w:hyperlink r:id="rId41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02.12.2015 N 1083/1)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8.1. С 1 сентября 2020 года прием (перевод) в 5-й - 9-й, 11-й классы государственных образовательных организаций с наличием интерната, реализующих образовательные программы основного общего и среднего общего образования с углубленным изучением отдельных предметов или предметов профильного обучения, осуществляется на основании индивидуального отбора обучающихся с учетом вступительных испытаний по обязательным учебным предметам и по двум учебным предметам, соответствующим профилю обучения и (или) предметам углубленного обучения. Вступительные испытания проводятся с целью проверки уровня готовности обучающихся к обучению в профильных классах и классах с углубленным изучением отдельных предметов.</w:t>
      </w:r>
    </w:p>
    <w:p w:rsidR="004B05F8" w:rsidRDefault="004B05F8">
      <w:pPr>
        <w:pStyle w:val="ConsPlusNormal"/>
        <w:jc w:val="both"/>
      </w:pPr>
      <w:r>
        <w:t xml:space="preserve">(п. 8.1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18.06.2020 N 831/1)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lastRenderedPageBreak/>
        <w:t xml:space="preserve">8.2. Исключен. - </w:t>
      </w:r>
      <w:hyperlink r:id="rId43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18.06.2020 N 831/1.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44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02.12.2015 N 1083/1.</w:t>
      </w:r>
    </w:p>
    <w:p w:rsidR="004B05F8" w:rsidRDefault="004B05F8">
      <w:pPr>
        <w:pStyle w:val="ConsPlusNormal"/>
        <w:spacing w:before="220"/>
        <w:ind w:firstLine="540"/>
        <w:jc w:val="both"/>
      </w:pPr>
      <w:bookmarkStart w:id="2" w:name="P96"/>
      <w:bookmarkEnd w:id="2"/>
      <w:r>
        <w:t>10. Преимущественным правом для зачисления в профильные классы либо в классы с углубленным изучением отдельных предметов по результатам индивидуального отбора пользуются участники отбора, получившие наиболее высокий рейтинг по результатам оценки комиссией их достижений по следующим критериям: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при приеме на уровень среднего общего образования впервые (поступление в 10-й класс) - средний балл аттестата. При приеме (переводе) на уровень основного общего образования и среднего общего образования - средний балл промежуточной аттестации за предыдущий (текущий) учебный год (К1);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при приеме (переводе) на уровень среднего общего образования - результаты ГИА (9-й класс) по обязательным предметам и профильным предметам или по предметам, соответствующим углубленному изучению в классах с углубленным изучением отдельных предметов. При приеме (переводе) на уровень основного общего образования - баллы по профильным предметам либо по предметам углубленного изучения по результатам промежуточной аттестации за предыдущий (текущий) учебный год. С 1 сентября 2020 года при приеме (переводе) в 5-й - 9-й, 11-й классы государственных образовательных организаций с наличием интерната - результаты проверки уровня готовности обучающихся к обучению по программам углубленного изучения отдельных предметов или предметов профильного обучения (по обязательным учебным предметам и по двум учебным предметам, соответствующим профилю обучения, и (или) предметам углубленного обучения) (К2);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при приеме (переводе) на уровень основного общего или среднего общего образования: результаты школьного (для поступающих в 5-й, 6-й, 7-й классы), муниципального, регионального, заключительного этапа (этапов) всероссийской олимпиады школьников за предыдущий (текущий) учебный год; результаты за предыдущий (текущий) учебный год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(К3);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- при приеме (переводе) на уровень основного общего или среднего общего образования - портфолио </w:t>
      </w:r>
      <w:proofErr w:type="gramStart"/>
      <w:r>
        <w:t>индивидуальных образовательных достижений</w:t>
      </w:r>
      <w:proofErr w:type="gramEnd"/>
      <w:r>
        <w:t xml:space="preserve"> обучающихся в учебной и </w:t>
      </w:r>
      <w:proofErr w:type="spellStart"/>
      <w:r>
        <w:t>внеучебной</w:t>
      </w:r>
      <w:proofErr w:type="spellEnd"/>
      <w:r>
        <w:t xml:space="preserve"> деятельности за предыдущий (текущий) учебный год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(К4);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при приеме (переводе) на уровень основного общего или среднего общего образования - анализ уровня знаний участника индивидуального отбора с целью определения уровня готовности обучающихся к обучению в профильных классах и классах с углубленным изучением отдельных предметов (данный критерий учитывается, если данный критерий установлен образовательной организацией) (К5).</w:t>
      </w:r>
    </w:p>
    <w:p w:rsidR="004B05F8" w:rsidRDefault="004B05F8">
      <w:pPr>
        <w:pStyle w:val="ConsPlusNormal"/>
        <w:jc w:val="both"/>
      </w:pPr>
      <w:r>
        <w:t xml:space="preserve">(п. 10 в ред. </w:t>
      </w:r>
      <w:hyperlink r:id="rId45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lastRenderedPageBreak/>
        <w:t>11. Индивидуальный отбор обучающихся в профильные классы и (или) в классы с углубленным изучением отдельных предметов для получения основного общего и среднего общего образования в государственных и муниципальных образовательных организациях (далее - индивидуальный отбор) осуществляется на основании решения учредителя образовательной организации в срок не позднее 10 августа года, предшествующего новому учебному году, и предусматривает размещение на официальном сайте образовательной организации конкретных сроков приема заявлений, размещение рейтинга поданных заявлений и опубликование результатов индивидуального отбора.</w:t>
      </w:r>
    </w:p>
    <w:p w:rsidR="004B05F8" w:rsidRDefault="004B05F8">
      <w:pPr>
        <w:pStyle w:val="ConsPlusNormal"/>
        <w:jc w:val="both"/>
      </w:pPr>
      <w:r>
        <w:t xml:space="preserve">(п. 11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10.04.2019 N 408/1)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12. Для проведения индивидуального отбора в образовательной организации создается комиссия по комплектованию классов с углубленным изучением отдельных предметов либо профильных классов (далее - комиссия). Положение о комиссии, график работы и персональный состав утверждаются приказом руководителя (директора) образовательной организации. С целью обеспечения независимости, объективности и открытости проведения индивидуального отбора обучающихся при формировании указанных в настоящем пункте комиссий образовательной организацией обеспечивается возможность участия в их работе представителей учредителя, а также представителей различных форм самоуправления такой образовательной организации.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Решение комиссии принимается большинством голосов. Решение об оценке достижений обучающихся, а также о результатах анализа уровня знаний считается легитимным, если на заседании присутствовало не менее 2/3 членов комиссии.</w:t>
      </w:r>
    </w:p>
    <w:p w:rsidR="004B05F8" w:rsidRDefault="004B05F8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13. Решением комиссии устанавливается рейтинг участников индивидуального отбора в порядке убывания с указанием суммарного балла, набранного каждым участником отбора. Суммарный балл участника отбора определяется по формуле: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ind w:firstLine="540"/>
        <w:jc w:val="both"/>
      </w:pPr>
      <w:proofErr w:type="spellStart"/>
      <w:r>
        <w:t>Сб</w:t>
      </w:r>
      <w:proofErr w:type="spellEnd"/>
      <w:r>
        <w:t xml:space="preserve"> = К1 + К2 + К3 + К4 + К5,</w:t>
      </w:r>
    </w:p>
    <w:p w:rsidR="004B05F8" w:rsidRDefault="004B05F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ind w:firstLine="540"/>
        <w:jc w:val="both"/>
      </w:pPr>
      <w:r>
        <w:t xml:space="preserve">где </w:t>
      </w:r>
      <w:proofErr w:type="spellStart"/>
      <w:r>
        <w:t>Сб</w:t>
      </w:r>
      <w:proofErr w:type="spellEnd"/>
      <w:r>
        <w:t xml:space="preserve"> - суммарный балл.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К5 - учитывается в случае установления необходимости проведения анализа уровня знаний локальными актами образовательной организацией.</w:t>
      </w:r>
    </w:p>
    <w:p w:rsidR="004B05F8" w:rsidRDefault="004B05F8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14. </w:t>
      </w:r>
      <w:hyperlink w:anchor="P133">
        <w:r>
          <w:rPr>
            <w:color w:val="0000FF"/>
          </w:rPr>
          <w:t>Методика</w:t>
        </w:r>
      </w:hyperlink>
      <w:r>
        <w:t xml:space="preserve"> определения баллов участников индивидуального отбора в соответствии с критериями оценки прилагается.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15. О решении комиссии образовательная организация обязана индивидуально в письменной форме проинформировать родителя (законного представителя) обучающегося не позднее чем через два рабочих дня после дня окончания индивидуального отбора по соответствующему предмету или профилю.</w:t>
      </w:r>
    </w:p>
    <w:p w:rsidR="004B05F8" w:rsidRDefault="004B05F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06.02.2015 N 68/1)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16. Решение комиссии утверждается приказом руководителя (директора) образовательной организации и является основанием для зачисления обучающегося в класс с углубленным изучением отдельных предметов или в профильный класс по результатам индивидуального отбора.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right"/>
        <w:outlineLvl w:val="1"/>
      </w:pPr>
      <w:r>
        <w:t>Приложение</w:t>
      </w:r>
    </w:p>
    <w:p w:rsidR="004B05F8" w:rsidRDefault="004B05F8">
      <w:pPr>
        <w:pStyle w:val="ConsPlusNormal"/>
        <w:jc w:val="right"/>
      </w:pPr>
      <w:r>
        <w:t>к Порядку организации индивидуального отбора</w:t>
      </w:r>
    </w:p>
    <w:p w:rsidR="004B05F8" w:rsidRDefault="004B05F8">
      <w:pPr>
        <w:pStyle w:val="ConsPlusNormal"/>
        <w:jc w:val="right"/>
      </w:pPr>
      <w:r>
        <w:t>при приеме либо переводе в государственные</w:t>
      </w:r>
    </w:p>
    <w:p w:rsidR="004B05F8" w:rsidRDefault="004B05F8">
      <w:pPr>
        <w:pStyle w:val="ConsPlusNormal"/>
        <w:jc w:val="right"/>
      </w:pPr>
      <w:r>
        <w:t>и муниципальные образовательные организации</w:t>
      </w:r>
    </w:p>
    <w:p w:rsidR="004B05F8" w:rsidRDefault="004B05F8">
      <w:pPr>
        <w:pStyle w:val="ConsPlusNormal"/>
        <w:jc w:val="right"/>
      </w:pPr>
      <w:r>
        <w:t>для получения основного общего и среднего общего</w:t>
      </w:r>
    </w:p>
    <w:p w:rsidR="004B05F8" w:rsidRDefault="004B05F8">
      <w:pPr>
        <w:pStyle w:val="ConsPlusNormal"/>
        <w:jc w:val="right"/>
      </w:pPr>
      <w:r>
        <w:t>образования с углубленным изучением отдельных</w:t>
      </w:r>
    </w:p>
    <w:p w:rsidR="004B05F8" w:rsidRDefault="004B05F8">
      <w:pPr>
        <w:pStyle w:val="ConsPlusNormal"/>
        <w:jc w:val="right"/>
      </w:pPr>
      <w:r>
        <w:t>учебных предметов или для профильного обучения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Title"/>
        <w:jc w:val="center"/>
      </w:pPr>
      <w:bookmarkStart w:id="3" w:name="P133"/>
      <w:bookmarkEnd w:id="3"/>
      <w:r>
        <w:t>МЕТОДИКА</w:t>
      </w:r>
    </w:p>
    <w:p w:rsidR="004B05F8" w:rsidRDefault="004B05F8">
      <w:pPr>
        <w:pStyle w:val="ConsPlusTitle"/>
        <w:jc w:val="center"/>
      </w:pPr>
      <w:r>
        <w:t>определения баллов участников отбора в соответствии</w:t>
      </w:r>
    </w:p>
    <w:p w:rsidR="004B05F8" w:rsidRDefault="004B05F8">
      <w:pPr>
        <w:pStyle w:val="ConsPlusTitle"/>
        <w:jc w:val="center"/>
      </w:pPr>
      <w:r>
        <w:t>с критериями оценки</w:t>
      </w:r>
    </w:p>
    <w:p w:rsidR="004B05F8" w:rsidRDefault="004B05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05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Калининградской области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от 20.03.2023 N 339/1)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</w:tr>
    </w:tbl>
    <w:p w:rsidR="004B05F8" w:rsidRDefault="004B05F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2098"/>
        <w:gridCol w:w="907"/>
        <w:gridCol w:w="794"/>
        <w:gridCol w:w="3855"/>
      </w:tblGrid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N критерия оценки участников отбора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  <w:jc w:val="center"/>
            </w:pPr>
            <w:r>
              <w:t>Критерии оценки участников отбора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Диапазон значений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  <w:jc w:val="center"/>
            </w:pPr>
            <w:r>
              <w:t>Порядок расчета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  <w:jc w:val="center"/>
            </w:pPr>
            <w:r>
              <w:t>6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на уровень среднего общего образования впервые (поступление в 10-й класс) - средний балл аттестата (К1)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>К1 = (О1 + О2 + ... Он) / Н,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>О1, О2, ... Он - оценки по предметам в аттестате об основном общем образовании при приеме в 10-й класс, Н - общее количество оценок.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(переводе) на уровень основного общего образования и среднего общего образования - средний балл промежуточной аттестации за предыдущий (текущий) учебный год (К1)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>К1 = (О1 + О2 + ... Он) / Н,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>О1, О2, ... Он - оценки по результатам промежуточной аттестации за предыдущий (текущий) учебный год, Н - общее количество оценок.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 xml:space="preserve">При приеме (переводе) на уровень среднего общего образования </w:t>
            </w:r>
            <w:r>
              <w:lastRenderedPageBreak/>
              <w:t xml:space="preserve">- результаты ГИА (9-й класс) </w:t>
            </w:r>
            <w:hyperlink w:anchor="P222">
              <w:r>
                <w:rPr>
                  <w:color w:val="0000FF"/>
                </w:rPr>
                <w:t>&lt;*&gt;</w:t>
              </w:r>
            </w:hyperlink>
            <w:r>
              <w:t xml:space="preserve"> по обязательным предметам и профильным предметам или по предметам, соответствующим углубленному изучению в классах с углубленным изучением отдельных предметов (К2)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lastRenderedPageBreak/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 xml:space="preserve">К2 ср. = (Р1 + Р2 + Р3 + ... </w:t>
            </w:r>
            <w:proofErr w:type="spellStart"/>
            <w:r>
              <w:t>Рн</w:t>
            </w:r>
            <w:proofErr w:type="spellEnd"/>
            <w:r>
              <w:t>) / Н,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 xml:space="preserve">К2 ср. - критерий для среднего общего </w:t>
            </w:r>
            <w:r>
              <w:lastRenderedPageBreak/>
              <w:t>образования,</w:t>
            </w:r>
          </w:p>
          <w:p w:rsidR="004B05F8" w:rsidRDefault="004B05F8">
            <w:pPr>
              <w:pStyle w:val="ConsPlusNormal"/>
            </w:pPr>
            <w:r>
              <w:t xml:space="preserve">Р1, Р2, ... </w:t>
            </w:r>
            <w:proofErr w:type="spellStart"/>
            <w:r>
              <w:t>Рн</w:t>
            </w:r>
            <w:proofErr w:type="spellEnd"/>
            <w:r>
              <w:t xml:space="preserve"> - оценки по 5-балльной шкале по результатам ГИА по каждому предмету,</w:t>
            </w:r>
          </w:p>
          <w:p w:rsidR="004B05F8" w:rsidRDefault="004B05F8">
            <w:pPr>
              <w:pStyle w:val="ConsPlusNormal"/>
            </w:pPr>
            <w:r>
              <w:t>Н - количество оценок.</w:t>
            </w:r>
          </w:p>
          <w:p w:rsidR="004B05F8" w:rsidRDefault="004B05F8">
            <w:pPr>
              <w:pStyle w:val="ConsPlusNormal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  <w:p w:rsidR="004B05F8" w:rsidRDefault="004B05F8">
            <w:pPr>
              <w:pStyle w:val="ConsPlusNormal"/>
            </w:pPr>
            <w:r>
              <w:t>В 2021 году: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 xml:space="preserve">К2 ср. = (Р1 + Р2 + </w:t>
            </w:r>
            <w:proofErr w:type="spellStart"/>
            <w:r>
              <w:t>Рк</w:t>
            </w:r>
            <w:proofErr w:type="spellEnd"/>
            <w:r>
              <w:t>) / Н,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>К2 ср. - критерий для среднего общего образования,</w:t>
            </w:r>
          </w:p>
          <w:p w:rsidR="004B05F8" w:rsidRDefault="004B05F8">
            <w:pPr>
              <w:pStyle w:val="ConsPlusNormal"/>
            </w:pPr>
            <w:r>
              <w:t>Р1, Р2 - оценки по 5-балльной шкале по результатам ГИА по русскому языку и математике (для лиц с ограниченными возможностями здоровья, детей-инвалидов и инвалидов - не менее чем по одному обязательному предмету),</w:t>
            </w:r>
          </w:p>
          <w:p w:rsidR="004B05F8" w:rsidRDefault="004B05F8">
            <w:pPr>
              <w:pStyle w:val="ConsPlusNormal"/>
            </w:pPr>
            <w:proofErr w:type="spellStart"/>
            <w:r>
              <w:t>Рк</w:t>
            </w:r>
            <w:proofErr w:type="spellEnd"/>
            <w:r>
              <w:t xml:space="preserve"> - оценка по 5-балльной шкале по результатам контрольных работ по одному учебному предмету по выбору обучающегося (для лиц с ограниченными возможностями здоровья, детей-инвалидов и инвалидов - при наличии),</w:t>
            </w:r>
          </w:p>
          <w:p w:rsidR="004B05F8" w:rsidRDefault="004B05F8">
            <w:pPr>
              <w:pStyle w:val="ConsPlusNormal"/>
            </w:pPr>
            <w:r>
              <w:t>Н - количество оценок.</w:t>
            </w:r>
          </w:p>
          <w:p w:rsidR="004B05F8" w:rsidRDefault="004B05F8">
            <w:pPr>
              <w:pStyle w:val="ConsPlusNormal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(переводе) на уровень основного общего образования - баллы по профильным предметам либо по предметам углубленного изучения по результатам промежуточной аттестации за предыдущий (текущий) учебный год (К2)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 xml:space="preserve">К2 общ = (Р1 + Р2 + ... </w:t>
            </w:r>
            <w:proofErr w:type="spellStart"/>
            <w:r>
              <w:t>Рн</w:t>
            </w:r>
            <w:proofErr w:type="spellEnd"/>
            <w:r>
              <w:t>) / Н,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>К2 общ - критерий для основного общего образования,</w:t>
            </w:r>
          </w:p>
          <w:p w:rsidR="004B05F8" w:rsidRDefault="004B05F8">
            <w:pPr>
              <w:pStyle w:val="ConsPlusNormal"/>
            </w:pPr>
            <w:r>
              <w:t xml:space="preserve">Р1, Р2, ... </w:t>
            </w:r>
            <w:proofErr w:type="spellStart"/>
            <w:r>
              <w:t>Рн</w:t>
            </w:r>
            <w:proofErr w:type="spellEnd"/>
            <w:r>
              <w:t xml:space="preserve"> - оценки по 5-балльной шкале по результатам промежуточной аттестации по профильным предметам либо по предметам углубленного изучения по результатам промежуточной аттестации за предыдущий (текущий) учебный год,</w:t>
            </w:r>
          </w:p>
          <w:p w:rsidR="004B05F8" w:rsidRDefault="004B05F8">
            <w:pPr>
              <w:pStyle w:val="ConsPlusNormal"/>
            </w:pPr>
            <w:r>
              <w:t>Н - количество оценок.</w:t>
            </w:r>
          </w:p>
        </w:tc>
      </w:tr>
      <w:tr w:rsidR="004B05F8">
        <w:tc>
          <w:tcPr>
            <w:tcW w:w="567" w:type="dxa"/>
            <w:vMerge w:val="restart"/>
          </w:tcPr>
          <w:p w:rsidR="004B05F8" w:rsidRDefault="004B05F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850" w:type="dxa"/>
            <w:vMerge w:val="restart"/>
          </w:tcPr>
          <w:p w:rsidR="004B05F8" w:rsidRDefault="004B05F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(переводе) в 5-й - 9-й, 11-й классы государственных образовательных организаций с наличием интерната - результаты проверки уровня готовности обучающихся к обучению по программам углубленного изучения отдельных предметов или предметов профильного обучения (по обязательным учебным предметам и по двум учебным предметам, соответствующим профилю обучения и (или) предметам углубленного обучения) (К2)</w:t>
            </w:r>
          </w:p>
        </w:tc>
        <w:tc>
          <w:tcPr>
            <w:tcW w:w="907" w:type="dxa"/>
            <w:vMerge w:val="restart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  <w:vMerge w:val="restart"/>
          </w:tcPr>
          <w:p w:rsidR="004B05F8" w:rsidRDefault="004B05F8">
            <w:pPr>
              <w:pStyle w:val="ConsPlusNormal"/>
              <w:jc w:val="center"/>
            </w:pPr>
            <w:r>
              <w:t>1-5 (по каждому предмету)</w:t>
            </w:r>
          </w:p>
        </w:tc>
        <w:tc>
          <w:tcPr>
            <w:tcW w:w="3855" w:type="dxa"/>
            <w:vMerge w:val="restart"/>
          </w:tcPr>
          <w:p w:rsidR="004B05F8" w:rsidRDefault="004B05F8">
            <w:pPr>
              <w:pStyle w:val="ConsPlusNormal"/>
            </w:pPr>
            <w:r>
              <w:t>Результаты проверки уровня готовности обучающихся к обучению по программам углубленного изучения отдельных предметов (по русскому языку, математике и профильному предмету (предметам)) при приеме (переводе) в 5-й - 9-й, 11-й классы.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 xml:space="preserve">К2 </w:t>
            </w:r>
            <w:proofErr w:type="spellStart"/>
            <w:r>
              <w:t>гос</w:t>
            </w:r>
            <w:proofErr w:type="spellEnd"/>
            <w:r>
              <w:t xml:space="preserve"> = (Р1 + Р2 + Р3 + ... </w:t>
            </w:r>
            <w:proofErr w:type="spellStart"/>
            <w:r>
              <w:t>Рн</w:t>
            </w:r>
            <w:proofErr w:type="spellEnd"/>
            <w:r>
              <w:t>),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 xml:space="preserve">К2 </w:t>
            </w:r>
            <w:proofErr w:type="spellStart"/>
            <w:r>
              <w:t>гос</w:t>
            </w:r>
            <w:proofErr w:type="spellEnd"/>
            <w:r>
              <w:t xml:space="preserve"> - критерий для государственных образовательных организаций с наличием интерната,</w:t>
            </w:r>
          </w:p>
          <w:p w:rsidR="004B05F8" w:rsidRDefault="004B05F8">
            <w:pPr>
              <w:pStyle w:val="ConsPlusNormal"/>
            </w:pPr>
            <w:r>
              <w:t xml:space="preserve">Р1, Р2, ... </w:t>
            </w:r>
            <w:proofErr w:type="spellStart"/>
            <w:r>
              <w:t>Рн</w:t>
            </w:r>
            <w:proofErr w:type="spellEnd"/>
            <w:r>
              <w:t xml:space="preserve"> - отметки по 5-балльной шкале по каждому предмету, отметки выставляются в зависимости от % выполнения работы:</w:t>
            </w:r>
          </w:p>
          <w:p w:rsidR="004B05F8" w:rsidRDefault="004B05F8">
            <w:pPr>
              <w:pStyle w:val="ConsPlusNormal"/>
            </w:pPr>
            <w:r>
              <w:t>от 81% и выше - "5";</w:t>
            </w:r>
          </w:p>
          <w:p w:rsidR="004B05F8" w:rsidRDefault="004B05F8">
            <w:pPr>
              <w:pStyle w:val="ConsPlusNormal"/>
            </w:pPr>
            <w:r>
              <w:t>от 61% до 80% - "4";</w:t>
            </w:r>
          </w:p>
          <w:p w:rsidR="004B05F8" w:rsidRDefault="004B05F8">
            <w:pPr>
              <w:pStyle w:val="ConsPlusNormal"/>
            </w:pPr>
            <w:r>
              <w:t>от 41% до 60% - "3";</w:t>
            </w:r>
          </w:p>
          <w:p w:rsidR="004B05F8" w:rsidRDefault="004B05F8">
            <w:pPr>
              <w:pStyle w:val="ConsPlusNormal"/>
            </w:pPr>
            <w:r>
              <w:t>от 20% до 40% - "2";</w:t>
            </w:r>
          </w:p>
          <w:p w:rsidR="004B05F8" w:rsidRDefault="004B05F8">
            <w:pPr>
              <w:pStyle w:val="ConsPlusNormal"/>
            </w:pPr>
            <w:r>
              <w:t>от 1% до 19% - "1".</w:t>
            </w:r>
          </w:p>
          <w:p w:rsidR="004B05F8" w:rsidRDefault="004B05F8">
            <w:pPr>
              <w:pStyle w:val="ConsPlusNormal"/>
            </w:pPr>
            <w:r>
              <w:t>Отметки "1" и "2" считаются неудовлетворительным выполнением работы. В случае неудовлетворительного выполнения работы по одному из выявленных предметов данный критерий не учитывается в суммарном балле рейтинга участников индивидуального отбора.</w:t>
            </w:r>
          </w:p>
          <w:p w:rsidR="004B05F8" w:rsidRDefault="004B05F8">
            <w:pPr>
              <w:pStyle w:val="ConsPlusNormal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  <w:tr w:rsidR="004B05F8">
        <w:tc>
          <w:tcPr>
            <w:tcW w:w="567" w:type="dxa"/>
            <w:vMerge/>
          </w:tcPr>
          <w:p w:rsidR="004B05F8" w:rsidRDefault="004B05F8">
            <w:pPr>
              <w:pStyle w:val="ConsPlusNormal"/>
            </w:pPr>
          </w:p>
        </w:tc>
        <w:tc>
          <w:tcPr>
            <w:tcW w:w="850" w:type="dxa"/>
            <w:vMerge/>
          </w:tcPr>
          <w:p w:rsidR="004B05F8" w:rsidRDefault="004B05F8">
            <w:pPr>
              <w:pStyle w:val="ConsPlusNormal"/>
            </w:pP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bookmarkStart w:id="4" w:name="P222"/>
            <w:bookmarkEnd w:id="4"/>
            <w:r>
              <w:t>&lt;*&gt; Данная норма применяется с 1 сентября 2020 года</w:t>
            </w:r>
          </w:p>
        </w:tc>
        <w:tc>
          <w:tcPr>
            <w:tcW w:w="907" w:type="dxa"/>
            <w:vMerge/>
          </w:tcPr>
          <w:p w:rsidR="004B05F8" w:rsidRDefault="004B05F8">
            <w:pPr>
              <w:pStyle w:val="ConsPlusNormal"/>
            </w:pPr>
          </w:p>
        </w:tc>
        <w:tc>
          <w:tcPr>
            <w:tcW w:w="794" w:type="dxa"/>
            <w:vMerge/>
          </w:tcPr>
          <w:p w:rsidR="004B05F8" w:rsidRDefault="004B05F8">
            <w:pPr>
              <w:pStyle w:val="ConsPlusNormal"/>
            </w:pPr>
          </w:p>
        </w:tc>
        <w:tc>
          <w:tcPr>
            <w:tcW w:w="3855" w:type="dxa"/>
            <w:vMerge/>
          </w:tcPr>
          <w:p w:rsidR="004B05F8" w:rsidRDefault="004B05F8">
            <w:pPr>
              <w:pStyle w:val="ConsPlusNormal"/>
            </w:pP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(переводе) на уровень основного общего или среднего общего образования:</w:t>
            </w:r>
          </w:p>
          <w:p w:rsidR="004B05F8" w:rsidRDefault="004B05F8">
            <w:pPr>
              <w:pStyle w:val="ConsPlusNormal"/>
            </w:pPr>
            <w:r>
              <w:t xml:space="preserve">- результаты школьного, муниципального, регионального, заключительного этапа (этапов) всероссийской олимпиады школьников за предыдущий </w:t>
            </w:r>
            <w:r>
              <w:lastRenderedPageBreak/>
              <w:t>(текущий) учебный год;</w:t>
            </w:r>
          </w:p>
          <w:p w:rsidR="004B05F8" w:rsidRDefault="004B05F8">
            <w:pPr>
              <w:pStyle w:val="ConsPlusNormal"/>
            </w:pPr>
            <w:r>
              <w:t xml:space="preserve">- результаты за предыдущий (текущий) учебный год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 (учитываются только по направлениям, соответствующим профилю обучения класса, в который </w:t>
            </w:r>
            <w:r>
              <w:lastRenderedPageBreak/>
              <w:t>осуществляется индивидуальный отбор (профильным предметам либо по предметам углубленного изучения) (К3)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lastRenderedPageBreak/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1-10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>Копии дипломов, грамот победителей (призеров) школьного, муниципального, регионального, заключительного этапа (этапов) всероссийской олимпиады школьников за предыдущий (текущий) учебный год:</w:t>
            </w:r>
          </w:p>
          <w:p w:rsidR="004B05F8" w:rsidRDefault="004B05F8">
            <w:pPr>
              <w:pStyle w:val="ConsPlusNormal"/>
            </w:pPr>
            <w:r>
              <w:t>- победителя заключительного этапа всероссийской олимпиады школьников - 10 баллов;</w:t>
            </w:r>
          </w:p>
          <w:p w:rsidR="004B05F8" w:rsidRDefault="004B05F8">
            <w:pPr>
              <w:pStyle w:val="ConsPlusNormal"/>
            </w:pPr>
            <w:r>
              <w:t>- призера заключительного этапа всероссийской олимпиады школьников - 7 баллов;</w:t>
            </w:r>
          </w:p>
          <w:p w:rsidR="004B05F8" w:rsidRDefault="004B05F8">
            <w:pPr>
              <w:pStyle w:val="ConsPlusNormal"/>
            </w:pPr>
            <w:r>
              <w:t>- победителя регионального этапа всероссийской олимпиады школьников - 5 баллов;</w:t>
            </w:r>
          </w:p>
          <w:p w:rsidR="004B05F8" w:rsidRDefault="004B05F8">
            <w:pPr>
              <w:pStyle w:val="ConsPlusNormal"/>
            </w:pPr>
            <w:r>
              <w:lastRenderedPageBreak/>
              <w:t>- призера регионального этапа всероссийской олимпиады школьников - 3 балла;</w:t>
            </w:r>
          </w:p>
          <w:p w:rsidR="004B05F8" w:rsidRDefault="004B05F8">
            <w:pPr>
              <w:pStyle w:val="ConsPlusNormal"/>
            </w:pPr>
            <w:r>
              <w:t>- победителя муниципального этапа всероссийской олимпиады школьников - 2 балла;</w:t>
            </w:r>
          </w:p>
          <w:p w:rsidR="004B05F8" w:rsidRDefault="004B05F8">
            <w:pPr>
              <w:pStyle w:val="ConsPlusNormal"/>
            </w:pPr>
            <w:r>
              <w:t>- призера муниципального этапа всероссийской олимпиады школьников - 1 балл;</w:t>
            </w:r>
          </w:p>
          <w:p w:rsidR="004B05F8" w:rsidRDefault="004B05F8">
            <w:pPr>
              <w:pStyle w:val="ConsPlusNormal"/>
            </w:pPr>
            <w:r>
              <w:t>- победителя (призера) школьного этапа всероссийской олимпиады школьников (для учащихся, являющихся участниками отбора в 5-й, 6-й, 7-й классы) - 1 балл.</w:t>
            </w:r>
          </w:p>
          <w:p w:rsidR="004B05F8" w:rsidRDefault="004B05F8">
            <w:pPr>
              <w:pStyle w:val="ConsPlusNormal"/>
            </w:pPr>
            <w:r>
              <w:t>Копии дипломов, грамот, сертификатов, удостоверений победителей (призеров)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- мероприятия) за предыдущий (текущий) учебный год,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изучения):</w:t>
            </w:r>
          </w:p>
          <w:p w:rsidR="004B05F8" w:rsidRDefault="004B05F8">
            <w:pPr>
              <w:pStyle w:val="ConsPlusNormal"/>
            </w:pPr>
            <w:r>
              <w:t>- победитель заключительного этапа мероприятия международного уровня - 6 баллов;</w:t>
            </w:r>
          </w:p>
          <w:p w:rsidR="004B05F8" w:rsidRDefault="004B05F8">
            <w:pPr>
              <w:pStyle w:val="ConsPlusNormal"/>
            </w:pPr>
            <w:r>
              <w:t>- призер заключительного этапа мероприятия международного уровня - 5 баллов;</w:t>
            </w:r>
          </w:p>
          <w:p w:rsidR="004B05F8" w:rsidRDefault="004B05F8">
            <w:pPr>
              <w:pStyle w:val="ConsPlusNormal"/>
            </w:pPr>
            <w:r>
              <w:t>- победитель заключительного этапа мероприятия всероссийского (межрегионального) уровня - 5 баллов;</w:t>
            </w:r>
          </w:p>
          <w:p w:rsidR="004B05F8" w:rsidRDefault="004B05F8">
            <w:pPr>
              <w:pStyle w:val="ConsPlusNormal"/>
            </w:pPr>
            <w:r>
              <w:t xml:space="preserve">- призер заключительного этапа мероприятия всероссийского </w:t>
            </w:r>
            <w:r>
              <w:lastRenderedPageBreak/>
              <w:t>(межрегионального) уровня - 4 балла;</w:t>
            </w:r>
          </w:p>
          <w:p w:rsidR="004B05F8" w:rsidRDefault="004B05F8">
            <w:pPr>
              <w:pStyle w:val="ConsPlusNormal"/>
            </w:pPr>
            <w:r>
              <w:t>- победитель отборочного этапа мероприятия - 3 балла (очное мероприятие), 2 балла (дистанционное мероприятие);</w:t>
            </w:r>
          </w:p>
          <w:p w:rsidR="004B05F8" w:rsidRDefault="004B05F8">
            <w:pPr>
              <w:pStyle w:val="ConsPlusNormal"/>
            </w:pPr>
            <w:r>
              <w:t>- призер отборочного этапа мероприятия - 2 балла (очное мероприятие), 1 балл (дистанционное мероприятие). Учитывается одно лучшее достижение за предыдущий (текущий) учебный год.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 xml:space="preserve">При приеме (переводе) на уровень основного общего или среднего общего образования - портфолио индивидуальных образовательных достижений обучающихся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за предыдущий (текущий) учебный год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(К4)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1-5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 xml:space="preserve">Копии дипломов, грамот, сертификатов, удостоверений, подтверждающих индивидуальные образовательные достижения обучающихся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(победителей и призеров в очных интеллектуальных, творческих и спортивных состязаниях, мероприятиях научной (научно-исследовательской), инженерно-технической, изобретательской деятельности) -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изучения); а также значок ГТО, волонтерская книжка за предыдущий (текущий) учебный год:</w:t>
            </w:r>
          </w:p>
          <w:p w:rsidR="004B05F8" w:rsidRDefault="004B05F8">
            <w:pPr>
              <w:pStyle w:val="ConsPlusNormal"/>
            </w:pPr>
            <w:r>
              <w:t>- победителя (призера) очных мероприятий международного уровня - 5 баллов;</w:t>
            </w:r>
          </w:p>
          <w:p w:rsidR="004B05F8" w:rsidRDefault="004B05F8">
            <w:pPr>
              <w:pStyle w:val="ConsPlusNormal"/>
            </w:pPr>
            <w:r>
              <w:t>- победителя (призера) очных мероприятий всероссийского (межрегионального) уровня - 4 балла;</w:t>
            </w:r>
          </w:p>
          <w:p w:rsidR="004B05F8" w:rsidRDefault="004B05F8">
            <w:pPr>
              <w:pStyle w:val="ConsPlusNormal"/>
            </w:pPr>
            <w:r>
              <w:t>- победителя очных мероприятий регионального уровня - 3 балла;</w:t>
            </w:r>
          </w:p>
          <w:p w:rsidR="004B05F8" w:rsidRDefault="004B05F8">
            <w:pPr>
              <w:pStyle w:val="ConsPlusNormal"/>
            </w:pPr>
            <w:r>
              <w:t>- призера очных мероприятий регионального уровня - 2 балла;</w:t>
            </w:r>
          </w:p>
          <w:p w:rsidR="004B05F8" w:rsidRDefault="004B05F8">
            <w:pPr>
              <w:pStyle w:val="ConsPlusNormal"/>
            </w:pPr>
            <w:r>
              <w:t>- победителя (призера) очных мероприятий муниципального уровня - 1 балл;</w:t>
            </w:r>
          </w:p>
          <w:p w:rsidR="004B05F8" w:rsidRDefault="004B05F8">
            <w:pPr>
              <w:pStyle w:val="ConsPlusNormal"/>
            </w:pPr>
            <w:r>
              <w:t>- значок ГТО (золотой) - 3 балла;</w:t>
            </w:r>
          </w:p>
          <w:p w:rsidR="004B05F8" w:rsidRDefault="004B05F8">
            <w:pPr>
              <w:pStyle w:val="ConsPlusNormal"/>
            </w:pPr>
            <w:r>
              <w:t>- значок ГТО (серебряный) - 2 балла;</w:t>
            </w:r>
          </w:p>
          <w:p w:rsidR="004B05F8" w:rsidRDefault="004B05F8">
            <w:pPr>
              <w:pStyle w:val="ConsPlusNormal"/>
            </w:pPr>
            <w:r>
              <w:t>- значок ГТО (бронзовый) - 1 балл;</w:t>
            </w:r>
          </w:p>
          <w:p w:rsidR="004B05F8" w:rsidRDefault="004B05F8">
            <w:pPr>
              <w:pStyle w:val="ConsPlusNormal"/>
            </w:pPr>
            <w:r>
              <w:t xml:space="preserve">- волонтерская книжка (электронная в случае наличия регистрации на портале ДОБРО.РФ) - 3 балла (при наличии не менее 50 часов волонтерской деятельности). Учитывается одно лучшее достижение </w:t>
            </w:r>
            <w:r>
              <w:lastRenderedPageBreak/>
              <w:t>за предыдущий (текущий) учебный год.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(переводе) на уровень основного общего или среднего общего образования - анализ уровня знаний участника индивидуального отбора с целью определения уровня готовности обучающихся к обучению в профильных классах и классах с углубленным изучением отдельных предметов (данный критерий учитывается, если данный критерий установлен образовательной организацией) (К5)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1-5 (по каждому предмету)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>Результат анализа уровня знаний по изучения отдельных предметов (по русскому языку, математике и профильному предмету (предметам)).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 xml:space="preserve">К5 </w:t>
            </w:r>
            <w:proofErr w:type="spellStart"/>
            <w:r>
              <w:rPr>
                <w:vertAlign w:val="subscript"/>
              </w:rPr>
              <w:t>гос</w:t>
            </w:r>
            <w:proofErr w:type="spellEnd"/>
            <w:r>
              <w:t xml:space="preserve"> = (Р</w:t>
            </w:r>
            <w:r>
              <w:rPr>
                <w:vertAlign w:val="subscript"/>
              </w:rPr>
              <w:t>1</w:t>
            </w:r>
            <w:r>
              <w:t xml:space="preserve"> + Р</w:t>
            </w:r>
            <w:r>
              <w:rPr>
                <w:vertAlign w:val="subscript"/>
              </w:rPr>
              <w:t>2</w:t>
            </w:r>
            <w:r>
              <w:t xml:space="preserve"> + Р</w:t>
            </w:r>
            <w:r>
              <w:rPr>
                <w:vertAlign w:val="subscript"/>
              </w:rPr>
              <w:t>3</w:t>
            </w:r>
            <w:r>
              <w:t xml:space="preserve"> + ... </w:t>
            </w:r>
            <w:proofErr w:type="spellStart"/>
            <w:r>
              <w:t>Р</w:t>
            </w:r>
            <w:r>
              <w:rPr>
                <w:vertAlign w:val="subscript"/>
              </w:rPr>
              <w:t>н</w:t>
            </w:r>
            <w:proofErr w:type="spellEnd"/>
            <w:r>
              <w:t>),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>Р</w:t>
            </w:r>
            <w:r>
              <w:rPr>
                <w:vertAlign w:val="subscript"/>
              </w:rPr>
              <w:t>1</w:t>
            </w:r>
            <w:r>
              <w:t>, Р</w:t>
            </w:r>
            <w:r>
              <w:rPr>
                <w:vertAlign w:val="subscript"/>
              </w:rPr>
              <w:t>2</w:t>
            </w:r>
            <w:r>
              <w:t xml:space="preserve">, ... </w:t>
            </w:r>
            <w:proofErr w:type="spellStart"/>
            <w:r>
              <w:t>Р</w:t>
            </w:r>
            <w:r>
              <w:rPr>
                <w:vertAlign w:val="subscript"/>
              </w:rPr>
              <w:t>н</w:t>
            </w:r>
            <w:proofErr w:type="spellEnd"/>
            <w:r>
              <w:t xml:space="preserve"> - отметки по 5-балльной шкале по каждому предмету в рамках проведения анализа уровня знаний, отметки выставляются в зависимости от % выполнения заданий анализа уровня знаний:</w:t>
            </w:r>
          </w:p>
          <w:p w:rsidR="004B05F8" w:rsidRDefault="004B05F8">
            <w:pPr>
              <w:pStyle w:val="ConsPlusNormal"/>
            </w:pPr>
            <w:r>
              <w:t>от 81% и выше - "5";</w:t>
            </w:r>
          </w:p>
          <w:p w:rsidR="004B05F8" w:rsidRDefault="004B05F8">
            <w:pPr>
              <w:pStyle w:val="ConsPlusNormal"/>
            </w:pPr>
            <w:r>
              <w:t>от 61% до 80% - "4";</w:t>
            </w:r>
          </w:p>
          <w:p w:rsidR="004B05F8" w:rsidRDefault="004B05F8">
            <w:pPr>
              <w:pStyle w:val="ConsPlusNormal"/>
            </w:pPr>
            <w:r>
              <w:t>от 41% до 60% - "3";</w:t>
            </w:r>
          </w:p>
          <w:p w:rsidR="004B05F8" w:rsidRDefault="004B05F8">
            <w:pPr>
              <w:pStyle w:val="ConsPlusNormal"/>
            </w:pPr>
            <w:r>
              <w:t>от 20% до 40% - "2";</w:t>
            </w:r>
          </w:p>
          <w:p w:rsidR="004B05F8" w:rsidRDefault="004B05F8">
            <w:pPr>
              <w:pStyle w:val="ConsPlusNormal"/>
            </w:pPr>
            <w:r>
              <w:t>от 1% до 19% - "1".</w:t>
            </w:r>
          </w:p>
          <w:p w:rsidR="004B05F8" w:rsidRDefault="004B05F8">
            <w:pPr>
              <w:pStyle w:val="ConsPlusNormal"/>
            </w:pPr>
            <w:r>
              <w:t>Отметки "1" и "2" считаются неудовлетворительным выполнением заданий анализа уровня знаний. В случае неудовлетворительного выполнения заданий по одному из предметов в рамках проведения анализа уровня знаний данный критерий не учитывается в суммарном балле рейтинга участников индивидуального отбора.</w:t>
            </w:r>
          </w:p>
          <w:p w:rsidR="004B05F8" w:rsidRDefault="004B05F8">
            <w:pPr>
              <w:pStyle w:val="ConsPlusNormal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</w:tbl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89A" w:rsidRDefault="000D289A"/>
    <w:sectPr w:rsidR="000D289A" w:rsidSect="0075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F8"/>
    <w:rsid w:val="000D289A"/>
    <w:rsid w:val="004B05F8"/>
    <w:rsid w:val="00630DB5"/>
    <w:rsid w:val="00A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B471-FF83-481C-9F10-31FB337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0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05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7648B98F798639E96EE477544F0038EA168A1C4DA62124FC91DB9CF6B87793D8CE52444FCD4AEE88A6A09425F74B376C2CB17FA2E139E6y7b4J" TargetMode="External"/><Relationship Id="rId18" Type="http://schemas.openxmlformats.org/officeDocument/2006/relationships/hyperlink" Target="consultantplus://offline/ref=217648B98F798639E96EFA7A42235E31EA19DD164CA9297BA3CE80C1A1B17DC49F810B060BC042EE8BADF4C36AF617733A3FB17BA2E33EFA755B59y8b5J" TargetMode="External"/><Relationship Id="rId26" Type="http://schemas.openxmlformats.org/officeDocument/2006/relationships/hyperlink" Target="consultantplus://offline/ref=217648B98F798639E96EFA7A42235E31EA19DD1642A72B75A9CE80C1A1B17DC49F810B060BC042EE8BADF4C26AF617733A3FB17BA2E33EFA755B59y8b5J" TargetMode="External"/><Relationship Id="rId39" Type="http://schemas.openxmlformats.org/officeDocument/2006/relationships/hyperlink" Target="consultantplus://offline/ref=217648B98F798639E96EE477544F0038EA168A1C4DA62124FC91DB9CF6B87793CACE0A484FCE5DEE8CB3F6C563yAb1J" TargetMode="External"/><Relationship Id="rId21" Type="http://schemas.openxmlformats.org/officeDocument/2006/relationships/hyperlink" Target="consultantplus://offline/ref=217648B98F798639E96EFA7A42235E31EA19DD1643A02971A8CE80C1A1B17DC49F810B060BC042EE8BADF4C36AF617733A3FB17BA2E33EFA755B59y8b5J" TargetMode="External"/><Relationship Id="rId34" Type="http://schemas.openxmlformats.org/officeDocument/2006/relationships/hyperlink" Target="consultantplus://offline/ref=217648B98F798639E96EFA7A42235E31EA19DD164BA12E71A0C0DDCBA9E871C6988E54110C894EEF8BADF4C764A912662B67BC78BFFD39E369595B84yAb0J" TargetMode="External"/><Relationship Id="rId42" Type="http://schemas.openxmlformats.org/officeDocument/2006/relationships/hyperlink" Target="consultantplus://offline/ref=217648B98F798639E96EFA7A42235E31EA19DD1643A02C71A0CE80C1A1B17DC49F810B060BC042EE8BADF4CC6AF617733A3FB17BA2E33EFA755B59y8b5J" TargetMode="External"/><Relationship Id="rId47" Type="http://schemas.openxmlformats.org/officeDocument/2006/relationships/hyperlink" Target="consultantplus://offline/ref=217648B98F798639E96EFA7A42235E31EA19DD164BA12E71A0C0DDCBA9E871C6988E54110C894EEF8BADF4C161A912662B67BC78BFFD39E369595B84yAb0J" TargetMode="External"/><Relationship Id="rId50" Type="http://schemas.openxmlformats.org/officeDocument/2006/relationships/hyperlink" Target="consultantplus://offline/ref=217648B98F798639E96EFA7A42235E31EA19DD164CA9297BA3CE80C1A1B17DC49F810B060BC042EE8BADF5C36AF617733A3FB17BA2E33EFA755B59y8b5J" TargetMode="External"/><Relationship Id="rId7" Type="http://schemas.openxmlformats.org/officeDocument/2006/relationships/hyperlink" Target="consultantplus://offline/ref=217648B98F798639E96EFA7A42235E31EA19DD164CA92871A3CE80C1A1B17DC49F810B060BC042EE8BADF4C36AF617733A3FB17BA2E33EFA755B59y8b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7648B98F798639E96EFA7A42235E31EA19DD164FA82973A4CE80C1A1B17DC49F810B060BC042EE8BADF4CD6AF617733A3FB17BA2E33EFA755B59y8b5J" TargetMode="External"/><Relationship Id="rId29" Type="http://schemas.openxmlformats.org/officeDocument/2006/relationships/hyperlink" Target="consultantplus://offline/ref=217648B98F798639E96EFA7A42235E31EA19DD164BA12E71A0C0DDCBA9E871C6988E54110C894EEF8BADF4C465A912662B67BC78BFFD39E369595B84yAb0J" TargetMode="External"/><Relationship Id="rId11" Type="http://schemas.openxmlformats.org/officeDocument/2006/relationships/hyperlink" Target="consultantplus://offline/ref=217648B98F798639E96EFA7A42235E31EA19DD1643A72B73A3CE80C1A1B17DC49F810B060BC042EE8BADF4C36AF617733A3FB17BA2E33EFA755B59y8b5J" TargetMode="External"/><Relationship Id="rId24" Type="http://schemas.openxmlformats.org/officeDocument/2006/relationships/hyperlink" Target="consultantplus://offline/ref=217648B98F798639E96EFA7A42235E31EA19DD164BA12E71A0C0DDCBA9E871C6988E54110C894EEF8BADF4C566A912662B67BC78BFFD39E369595B84yAb0J" TargetMode="External"/><Relationship Id="rId32" Type="http://schemas.openxmlformats.org/officeDocument/2006/relationships/hyperlink" Target="consultantplus://offline/ref=217648B98F798639E96EFA7A42235E31EA19DD1642A72B75A9CE80C1A1B17DC49F810B060BC042EE8BADF4CC6AF617733A3FB17BA2E33EFA755B59y8b5J" TargetMode="External"/><Relationship Id="rId37" Type="http://schemas.openxmlformats.org/officeDocument/2006/relationships/hyperlink" Target="consultantplus://offline/ref=217648B98F798639E96EFA7A42235E31EA19DD1643A02971A8CE80C1A1B17DC49F810B060BC042EE8BADF5C56AF617733A3FB17BA2E33EFA755B59y8b5J" TargetMode="External"/><Relationship Id="rId40" Type="http://schemas.openxmlformats.org/officeDocument/2006/relationships/hyperlink" Target="consultantplus://offline/ref=217648B98F798639E96EFA7A42235E31EA19DD164BA12E71A0C0DDCBA9E871C6988E54110C894EEF8BADF4C660A912662B67BC78BFFD39E369595B84yAb0J" TargetMode="External"/><Relationship Id="rId45" Type="http://schemas.openxmlformats.org/officeDocument/2006/relationships/hyperlink" Target="consultantplus://offline/ref=217648B98F798639E96EFA7A42235E31EA19DD164BA12E71A0C0DDCBA9E871C6988E54110C894EEF8BADF4C662A912662B67BC78BFFD39E369595B84yAb0J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217648B98F798639E96EFA7A42235E31EA19DD164FA82973A3CE80C1A1B17DC49F810B060BC042EE8BADF4C36AF617733A3FB17BA2E33EFA755B59y8b5J" TargetMode="External"/><Relationship Id="rId10" Type="http://schemas.openxmlformats.org/officeDocument/2006/relationships/hyperlink" Target="consultantplus://offline/ref=217648B98F798639E96EFA7A42235E31EA19DD1643A02C71A0CE80C1A1B17DC49F810B060BC042EE8BADF4C36AF617733A3FB17BA2E33EFA755B59y8b5J" TargetMode="External"/><Relationship Id="rId19" Type="http://schemas.openxmlformats.org/officeDocument/2006/relationships/hyperlink" Target="consultantplus://offline/ref=217648B98F798639E96EFA7A42235E31EA19DD164CA92871A3CE80C1A1B17DC49F810B060BC042EE8BADF4C36AF617733A3FB17BA2E33EFA755B59y8b5J" TargetMode="External"/><Relationship Id="rId31" Type="http://schemas.openxmlformats.org/officeDocument/2006/relationships/hyperlink" Target="consultantplus://offline/ref=217648B98F798639E96EFA7A42235E31EA19DD164CA9297BA3CE80C1A1B17DC49F810B060BC042EE8BADF5C66AF617733A3FB17BA2E33EFA755B59y8b5J" TargetMode="External"/><Relationship Id="rId44" Type="http://schemas.openxmlformats.org/officeDocument/2006/relationships/hyperlink" Target="consultantplus://offline/ref=217648B98F798639E96EFA7A42235E31EA19DD164CA92871A3CE80C1A1B17DC49F810B060BC042EE8BADF5C46AF617733A3FB17BA2E33EFA755B59y8b5J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217648B98F798639E96EFA7A42235E31EA19DD164FA82973A4CE80C1A1B17DC49F810B060BC042EE8BADF4C36AF617733A3FB17BA2E33EFA755B59y8b5J" TargetMode="External"/><Relationship Id="rId9" Type="http://schemas.openxmlformats.org/officeDocument/2006/relationships/hyperlink" Target="consultantplus://offline/ref=217648B98F798639E96EFA7A42235E31EA19DD1643A02971A8CE80C1A1B17DC49F810B060BC042EE8BADF4C36AF617733A3FB17BA2E33EFA755B59y8b5J" TargetMode="External"/><Relationship Id="rId14" Type="http://schemas.openxmlformats.org/officeDocument/2006/relationships/hyperlink" Target="consultantplus://offline/ref=217648B98F798639E96EFA7A42235E31EA19DD164BA12973A0C3DDCBA9E871C6988E54110C894EEF8BADF4C062A912662B67BC78BFFD39E369595B84yAb0J" TargetMode="External"/><Relationship Id="rId22" Type="http://schemas.openxmlformats.org/officeDocument/2006/relationships/hyperlink" Target="consultantplus://offline/ref=217648B98F798639E96EFA7A42235E31EA19DD1643A02C71A0CE80C1A1B17DC49F810B060BC042EE8BADF4C36AF617733A3FB17BA2E33EFA755B59y8b5J" TargetMode="External"/><Relationship Id="rId27" Type="http://schemas.openxmlformats.org/officeDocument/2006/relationships/hyperlink" Target="consultantplus://offline/ref=217648B98F798639E96EFA7A42235E31EA19DD164BA12E71A0C0DDCBA9E871C6988E54110C894EEF8BADF4C461A912662B67BC78BFFD39E369595B84yAb0J" TargetMode="External"/><Relationship Id="rId30" Type="http://schemas.openxmlformats.org/officeDocument/2006/relationships/hyperlink" Target="consultantplus://offline/ref=217648B98F798639E96EFA7A42235E31EA19DD164BA12E71A0C0DDCBA9E871C6988E54110C894EEF8BADF4C467A912662B67BC78BFFD39E369595B84yAb0J" TargetMode="External"/><Relationship Id="rId35" Type="http://schemas.openxmlformats.org/officeDocument/2006/relationships/hyperlink" Target="consultantplus://offline/ref=217648B98F798639E96EFA7A42235E31EA19DD164BA12E71A0C0DDCBA9E871C6988E54110C894EEF8BADF4C768A912662B67BC78BFFD39E369595B84yAb0J" TargetMode="External"/><Relationship Id="rId43" Type="http://schemas.openxmlformats.org/officeDocument/2006/relationships/hyperlink" Target="consultantplus://offline/ref=217648B98F798639E96EFA7A42235E31EA19DD1643A02C71A0CE80C1A1B17DC49F810B060BC042EE8BADF5C46AF617733A3FB17BA2E33EFA755B59y8b5J" TargetMode="External"/><Relationship Id="rId48" Type="http://schemas.openxmlformats.org/officeDocument/2006/relationships/hyperlink" Target="consultantplus://offline/ref=217648B98F798639E96EFA7A42235E31EA19DD164BA12E71A0C0DDCBA9E871C6988E54110C894EEF8BADF4C163A912662B67BC78BFFD39E369595B84yAb0J" TargetMode="External"/><Relationship Id="rId8" Type="http://schemas.openxmlformats.org/officeDocument/2006/relationships/hyperlink" Target="consultantplus://offline/ref=217648B98F798639E96EFA7A42235E31EA19DD1642A72B75A9CE80C1A1B17DC49F810B060BC042EE8BADF4C36AF617733A3FB17BA2E33EFA755B59y8b5J" TargetMode="External"/><Relationship Id="rId51" Type="http://schemas.openxmlformats.org/officeDocument/2006/relationships/hyperlink" Target="consultantplus://offline/ref=217648B98F798639E96EFA7A42235E31EA19DD164BA12E71A0C0DDCBA9E871C6988E54110C894EEF8BADF4C164A912662B67BC78BFFD39E369595B84yAb0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17648B98F798639E96EFA7A42235E31EA19DD164BA12E71A0C0DDCBA9E871C6988E54110C894EEF8BADF4C566A912662B67BC78BFFD39E369595B84yAb0J" TargetMode="External"/><Relationship Id="rId17" Type="http://schemas.openxmlformats.org/officeDocument/2006/relationships/hyperlink" Target="consultantplus://offline/ref=217648B98F798639E96EFA7A42235E31EA19DD164FA82973A3CE80C1A1B17DC49F810B060BC042EE8BADF4C26AF617733A3FB17BA2E33EFA755B59y8b5J" TargetMode="External"/><Relationship Id="rId25" Type="http://schemas.openxmlformats.org/officeDocument/2006/relationships/hyperlink" Target="consultantplus://offline/ref=217648B98F798639E96EFA7A42235E31EA19DD164BA12E71A0C0DDCBA9E871C6988E54110C894EEF8BADF4C569A912662B67BC78BFFD39E369595B84yAb0J" TargetMode="External"/><Relationship Id="rId33" Type="http://schemas.openxmlformats.org/officeDocument/2006/relationships/hyperlink" Target="consultantplus://offline/ref=217648B98F798639E96EFA7A42235E31EA19DD164BA12E71A0C0DDCBA9E871C6988E54110C894EEF8BADF4C762A912662B67BC78BFFD39E369595B84yAb0J" TargetMode="External"/><Relationship Id="rId38" Type="http://schemas.openxmlformats.org/officeDocument/2006/relationships/hyperlink" Target="consultantplus://offline/ref=217648B98F798639E96EFA7A42235E31EA19DD164BA12E71A0C0DDCBA9E871C6988E54110C894EEF8BADF4C661A912662B67BC78BFFD39E369595B84yAb0J" TargetMode="External"/><Relationship Id="rId46" Type="http://schemas.openxmlformats.org/officeDocument/2006/relationships/hyperlink" Target="consultantplus://offline/ref=217648B98F798639E96EFA7A42235E31EA19DD1642A72B75A9CE80C1A1B17DC49F810B060BC042EE8BADF5C46AF617733A3FB17BA2E33EFA755B59y8b5J" TargetMode="External"/><Relationship Id="rId20" Type="http://schemas.openxmlformats.org/officeDocument/2006/relationships/hyperlink" Target="consultantplus://offline/ref=217648B98F798639E96EFA7A42235E31EA19DD1642A72B75A9CE80C1A1B17DC49F810B060BC042EE8BADF4C36AF617733A3FB17BA2E33EFA755B59y8b5J" TargetMode="External"/><Relationship Id="rId41" Type="http://schemas.openxmlformats.org/officeDocument/2006/relationships/hyperlink" Target="consultantplus://offline/ref=217648B98F798639E96EFA7A42235E31EA19DD164CA92871A3CE80C1A1B17DC49F810B060BC042EE8BADF4C26AF617733A3FB17BA2E33EFA755B59y8b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648B98F798639E96EFA7A42235E31EA19DD164CA9297BA3CE80C1A1B17DC49F810B060BC042EE8BADF4C36AF617733A3FB17BA2E33EFA755B59y8b5J" TargetMode="External"/><Relationship Id="rId15" Type="http://schemas.openxmlformats.org/officeDocument/2006/relationships/hyperlink" Target="consultantplus://offline/ref=217648B98F798639E96EFA7A42235E31EA19DD164FA82973A4CE80C1A1B17DC49F810B060BC042EE8BADF4C26AF617733A3FB17BA2E33EFA755B59y8b5J" TargetMode="External"/><Relationship Id="rId23" Type="http://schemas.openxmlformats.org/officeDocument/2006/relationships/hyperlink" Target="consultantplus://offline/ref=217648B98F798639E96EFA7A42235E31EA19DD1643A72B73A3CE80C1A1B17DC49F810B060BC042EE8BADF4C36AF617733A3FB17BA2E33EFA755B59y8b5J" TargetMode="External"/><Relationship Id="rId28" Type="http://schemas.openxmlformats.org/officeDocument/2006/relationships/hyperlink" Target="consultantplus://offline/ref=217648B98F798639E96EFA7A42235E31EA19DD1643A02971A8CE80C1A1B17DC49F810B060BC042EE8BADF4C26AF617733A3FB17BA2E33EFA755B59y8b5J" TargetMode="External"/><Relationship Id="rId36" Type="http://schemas.openxmlformats.org/officeDocument/2006/relationships/hyperlink" Target="consultantplus://offline/ref=217648B98F798639E96EFA7A42235E31EA19DD164BA12E71A0C0DDCBA9E871C6988E54110C894EEF8BADF4C661A912662B67BC78BFFD39E369595B84yAb0J" TargetMode="External"/><Relationship Id="rId49" Type="http://schemas.openxmlformats.org/officeDocument/2006/relationships/hyperlink" Target="consultantplus://offline/ref=217648B98F798639E96EFA7A42235E31EA19DD164BA12E71A0C0DDCBA9E871C6988E54110C894EEF8BADF4C162A912662B67BC78BFFD39E369595B84yAb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5616</Words>
  <Characters>32016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Марковцева Татьяна Васильевна</dc:creator>
  <cp:keywords/>
  <dc:description/>
  <cp:lastModifiedBy>User</cp:lastModifiedBy>
  <cp:revision>4</cp:revision>
  <dcterms:created xsi:type="dcterms:W3CDTF">2023-07-03T09:27:00Z</dcterms:created>
  <dcterms:modified xsi:type="dcterms:W3CDTF">2024-06-03T14:49:00Z</dcterms:modified>
</cp:coreProperties>
</file>